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9A" w:rsidRDefault="009B2A9A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1E54DA80" wp14:editId="384F2BA7">
            <wp:extent cx="9969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 Resilie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3766E056" wp14:editId="00B9167E">
            <wp:extent cx="3854450" cy="1590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 resilience 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451B7CFC" wp14:editId="4A96AEA1">
            <wp:extent cx="99695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 Resilie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A9A" w:rsidRDefault="009B2A9A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B2A9A" w:rsidRDefault="009B2A9A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How connected do you feel to your fellow Airmen?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  <w:gridCol w:w="2190"/>
      </w:tblGrid>
      <w:tr w:rsidR="00BA724F" w:rsidRPr="00BA724F" w:rsidTr="00BA724F">
        <w:trPr>
          <w:tblCellSpacing w:w="0" w:type="dxa"/>
        </w:trPr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Very Disconnected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6.5pt;height:15pt" o:ole="">
                  <v:imagedata r:id="rId6" o:title=""/>
                </v:shape>
                <w:control r:id="rId7" w:name="DefaultOcxName" w:shapeid="_x0000_i1081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Disconnected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80" type="#_x0000_t75" style="width:16.5pt;height:15pt" o:ole="">
                  <v:imagedata r:id="rId6" o:title=""/>
                </v:shape>
                <w:control r:id="rId8" w:name="DefaultOcxName1" w:shapeid="_x0000_i1080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9" type="#_x0000_t75" style="width:16.5pt;height:15pt" o:ole="">
                  <v:imagedata r:id="rId6" o:title=""/>
                </v:shape>
                <w:control r:id="rId9" w:name="DefaultOcxName2" w:shapeid="_x0000_i1079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Connected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8" type="#_x0000_t75" style="width:16.5pt;height:15pt" o:ole="">
                  <v:imagedata r:id="rId6" o:title=""/>
                </v:shape>
                <w:control r:id="rId10" w:name="DefaultOcxName3" w:shapeid="_x0000_i1078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Very Connected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7" type="#_x0000_t75" style="width:16.5pt;height:15pt" o:ole="">
                  <v:imagedata r:id="rId6" o:title=""/>
                </v:shape>
                <w:control r:id="rId11" w:name="DefaultOcxName4" w:shapeid="_x0000_i1077"/>
              </w:object>
            </w:r>
          </w:p>
        </w:tc>
      </w:tr>
    </w:tbl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How can we increase connection within Squadrons?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84" type="#_x0000_t75" style="width:145pt;height:59pt" o:ole="">
            <v:imagedata r:id="rId12" o:title=""/>
          </v:shape>
          <w:control r:id="rId13" w:name="DefaultOcxName5" w:shapeid="_x0000_i1084"/>
        </w:object>
      </w: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What level of trust and confidence do you have in your unit leadership?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  <w:gridCol w:w="2190"/>
      </w:tblGrid>
      <w:tr w:rsidR="00BA724F" w:rsidRPr="00BA724F" w:rsidTr="00BA724F">
        <w:trPr>
          <w:tblCellSpacing w:w="0" w:type="dxa"/>
        </w:trPr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Little Trust and Confidence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5" type="#_x0000_t75" style="width:16.5pt;height:15pt" o:ole="">
                  <v:imagedata r:id="rId6" o:title=""/>
                </v:shape>
                <w:control r:id="rId14" w:name="DefaultOcxName6" w:shapeid="_x0000_i1075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Some Trust and Confidence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4" type="#_x0000_t75" style="width:16.5pt;height:15pt" o:ole="">
                  <v:imagedata r:id="rId6" o:title=""/>
                </v:shape>
                <w:control r:id="rId15" w:name="DefaultOcxName7" w:shapeid="_x0000_i1074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Moderate Trust and Confidence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3" type="#_x0000_t75" style="width:16.5pt;height:15pt" o:ole="">
                  <v:imagedata r:id="rId6" o:title=""/>
                </v:shape>
                <w:control r:id="rId16" w:name="DefaultOcxName8" w:shapeid="_x0000_i1073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Great or High Trust and Confidence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2" type="#_x0000_t75" style="width:16.5pt;height:15pt" o:ole="">
                  <v:imagedata r:id="rId6" o:title=""/>
                </v:shape>
                <w:control r:id="rId17" w:name="DefaultOcxName9" w:shapeid="_x0000_i1072"/>
              </w:object>
            </w:r>
          </w:p>
        </w:tc>
        <w:tc>
          <w:tcPr>
            <w:tcW w:w="1000" w:type="pct"/>
            <w:hideMark/>
          </w:tcPr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t>Full Trust and Confidence</w:t>
            </w:r>
          </w:p>
          <w:p w:rsidR="00BA724F" w:rsidRPr="00BA724F" w:rsidRDefault="00BA724F" w:rsidP="00BA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071" type="#_x0000_t75" style="width:16.5pt;height:15pt" o:ole="">
                  <v:imagedata r:id="rId6" o:title=""/>
                </v:shape>
                <w:control r:id="rId18" w:name="DefaultOcxName10" w:shapeid="_x0000_i1071"/>
              </w:object>
            </w:r>
          </w:p>
        </w:tc>
      </w:tr>
    </w:tbl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How can we build higher trust and confidence?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70" type="#_x0000_t75" style="width:145pt;height:59pt" o:ole="">
            <v:imagedata r:id="rId12" o:title=""/>
          </v:shape>
          <w:control r:id="rId19" w:name="DefaultOcxName11" w:shapeid="_x0000_i1070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Which tools and resources are helpful?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69" type="#_x0000_t75" style="width:145pt;height:59pt" o:ole="">
            <v:imagedata r:id="rId12" o:title=""/>
          </v:shape>
          <w:control r:id="rId20" w:name="DefaultOcxName12" w:shapeid="_x0000_i1069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Which tools and resources could be improved?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68" type="#_x0000_t75" style="width:145pt;height:59pt" o:ole="">
            <v:imagedata r:id="rId12" o:title=""/>
          </v:shape>
          <w:control r:id="rId21" w:name="DefaultOcxName13" w:shapeid="_x0000_i1068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What can be done to break down barriers to seeking help?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98" type="#_x0000_t75" style="width:145pt;height:59pt" o:ole="">
            <v:imagedata r:id="rId22" o:title=""/>
          </v:shape>
          <w:control r:id="rId23" w:name="DefaultOcxName14" w:shapeid="_x0000_i1098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Where do you find information to get help?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66" type="#_x0000_t75" style="width:145pt;height:59pt" o:ole="">
            <v:imagedata r:id="rId12" o:title=""/>
          </v:shape>
          <w:control r:id="rId24" w:name="DefaultOcxName15" w:shapeid="_x0000_i1066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How can we better provide information on how to get help?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65" type="#_x0000_t75" style="width:145pt;height:59pt" o:ole="">
            <v:imagedata r:id="rId12" o:title=""/>
          </v:shape>
          <w:control r:id="rId25" w:name="DefaultOcxName16" w:shapeid="_x0000_i1065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What do you think of the small group discussion format</w:t>
      </w: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?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 What is the overall tone and mood of your group discussion? </w:t>
      </w: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64" type="#_x0000_t75" style="width:145pt;height:59pt" o:ole="">
            <v:imagedata r:id="rId12" o:title=""/>
          </v:shape>
          <w:control r:id="rId26" w:name="DefaultOcxName17" w:shapeid="_x0000_i1064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t>What do you recommend for future themes and/or activities?</w: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24F">
        <w:rPr>
          <w:rFonts w:ascii="Arial" w:eastAsia="Times New Roman" w:hAnsi="Arial" w:cs="Arial"/>
          <w:color w:val="000000"/>
          <w:sz w:val="24"/>
          <w:szCs w:val="24"/>
        </w:rPr>
        <w:object w:dxaOrig="330" w:dyaOrig="300">
          <v:shape id="_x0000_i1097" type="#_x0000_t75" style="width:145pt;height:59pt" o:ole="">
            <v:imagedata r:id="rId12" o:title=""/>
          </v:shape>
          <w:control r:id="rId27" w:name="DefaultOcxName18" w:shapeid="_x0000_i1097"/>
        </w:object>
      </w: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A724F" w:rsidRPr="00BA724F" w:rsidRDefault="00BA724F" w:rsidP="00BA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A724F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 xml:space="preserve">Other </w:t>
      </w:r>
      <w:r w:rsidR="009B2A9A">
        <w:rPr>
          <w:rFonts w:ascii="Arial" w:eastAsia="Times New Roman" w:hAnsi="Arial" w:cs="Arial"/>
          <w:b/>
          <w:bCs/>
          <w:color w:val="000000"/>
          <w:sz w:val="27"/>
          <w:szCs w:val="27"/>
        </w:rPr>
        <w:t>comments/suggestions (optional)</w:t>
      </w:r>
    </w:p>
    <w:p w:rsidR="009B2A9A" w:rsidRDefault="009B2A9A"/>
    <w:p w:rsidR="00762651" w:rsidRDefault="00762651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Default="009B2A9A" w:rsidP="009B2A9A"/>
    <w:p w:rsidR="009B2A9A" w:rsidRPr="009B2A9A" w:rsidRDefault="009B2A9A" w:rsidP="009B2A9A">
      <w:pPr>
        <w:tabs>
          <w:tab w:val="left" w:pos="4110"/>
        </w:tabs>
        <w:rPr>
          <w:sz w:val="56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 Resilie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B2A9A">
        <w:rPr>
          <w:sz w:val="56"/>
        </w:rPr>
        <w:t>www.resilience.af.mil</w:t>
      </w:r>
    </w:p>
    <w:sectPr w:rsidR="009B2A9A" w:rsidRPr="009B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4F"/>
    <w:rsid w:val="00385B6E"/>
    <w:rsid w:val="00762651"/>
    <w:rsid w:val="009B2A9A"/>
    <w:rsid w:val="00BA724F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3626"/>
  <w15:chartTrackingRefBased/>
  <w15:docId w15:val="{8CE038BA-AF6F-4A20-9C41-22D3FB4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724F"/>
    <w:rPr>
      <w:b/>
      <w:bCs/>
    </w:rPr>
  </w:style>
  <w:style w:type="character" w:customStyle="1" w:styleId="labelwrapper">
    <w:name w:val="labelwrapper"/>
    <w:basedOn w:val="DefaultParagraphFont"/>
    <w:rsid w:val="00BA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7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3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7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9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5" Type="http://schemas.openxmlformats.org/officeDocument/2006/relationships/image" Target="media/image2.jpg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image" Target="media/image1.jpg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5.wmf"/><Relationship Id="rId27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JILL C GS-12 USAF ANG 108 WG/WG</dc:creator>
  <cp:keywords/>
  <dc:description/>
  <cp:lastModifiedBy>BARRETT, JILL C GS-12 USAF ANG 108 WG/WG</cp:lastModifiedBy>
  <cp:revision>1</cp:revision>
  <dcterms:created xsi:type="dcterms:W3CDTF">2019-11-14T15:36:00Z</dcterms:created>
  <dcterms:modified xsi:type="dcterms:W3CDTF">2019-11-14T15:56:00Z</dcterms:modified>
</cp:coreProperties>
</file>